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</w:pPr>
      <w:r>
        <w:rPr>
          <w:rtl w:val="0"/>
        </w:rPr>
        <w:t>NANNY SHARE AGREEMENT TEMPLATE</w:t>
      </w:r>
    </w:p>
    <w:p>
      <w:pPr>
        <w:pStyle w:val="Heading 2"/>
      </w:pPr>
      <w:r>
        <w:rPr>
          <w:rtl w:val="0"/>
          <w:lang w:val="fr-FR"/>
        </w:rPr>
        <w:t>Parties</w:t>
      </w:r>
    </w:p>
    <w:p>
      <w:pPr>
        <w:pStyle w:val="Body A"/>
      </w:pPr>
      <w:r>
        <w:rPr>
          <w:rtl w:val="0"/>
          <w:lang w:val="en-US"/>
        </w:rPr>
        <w:t>This Nanny Share Agreement (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  <w:lang w:val="en-US"/>
        </w:rPr>
        <w:t>Agreement</w:t>
      </w:r>
      <w:r>
        <w:rPr>
          <w:rtl w:val="0"/>
        </w:rPr>
        <w:t>”</w:t>
      </w:r>
      <w:r>
        <w:rPr>
          <w:rtl w:val="0"/>
          <w:lang w:val="en-US"/>
        </w:rPr>
        <w:t>) is made and entered into on</w:t>
      </w:r>
      <w:r>
        <w:rPr>
          <w:rtl w:val="0"/>
          <w:lang w:val="en-US"/>
        </w:rPr>
        <w:t xml:space="preserve">             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date </w:t>
      </w:r>
      <w:r>
        <w:rPr>
          <w:rtl w:val="0"/>
          <w:lang w:val="en-US"/>
        </w:rPr>
        <w:t>_____</w:t>
      </w:r>
      <w:r>
        <w:rPr>
          <w:rtl w:val="0"/>
          <w:lang w:val="en-US"/>
        </w:rPr>
        <w:t>________________________</w:t>
      </w:r>
      <w:r>
        <w:rPr>
          <w:rtl w:val="0"/>
          <w:lang w:val="en-US"/>
        </w:rPr>
        <w:t>, by and between: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Family A: ________________________________________________________________________________</w:t>
      </w:r>
    </w:p>
    <w:p>
      <w:pPr>
        <w:pStyle w:val="Body A"/>
      </w:pPr>
      <w:r>
        <w:rPr>
          <w:rtl w:val="0"/>
          <w:lang w:val="en-US"/>
        </w:rPr>
        <w:t>Address: _________________________________________________________________________________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Family B: ________________________________________________________________________________</w:t>
      </w:r>
    </w:p>
    <w:p>
      <w:pPr>
        <w:pStyle w:val="Body A"/>
      </w:pPr>
      <w:r>
        <w:rPr>
          <w:rtl w:val="0"/>
          <w:lang w:val="en-US"/>
        </w:rPr>
        <w:t>Address: _________________________________________________________________________________</w:t>
      </w:r>
    </w:p>
    <w:p>
      <w:pPr>
        <w:pStyle w:val="Body A"/>
      </w:pPr>
      <w:r>
        <w:rPr>
          <w:rtl w:val="0"/>
          <w:lang w:val="en-US"/>
        </w:rPr>
        <w:t xml:space="preserve">(Collectively referred to as the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  <w:lang w:val="da-DK"/>
        </w:rPr>
        <w:t>Families</w:t>
      </w:r>
      <w:r>
        <w:rPr>
          <w:rtl w:val="0"/>
        </w:rPr>
        <w:t>”</w:t>
      </w:r>
      <w:r>
        <w:rPr>
          <w:rtl w:val="0"/>
        </w:rPr>
        <w:t>)</w:t>
      </w:r>
      <w:r>
        <w:rPr>
          <w:rtl w:val="0"/>
          <w:lang w:val="en-US"/>
        </w:rPr>
        <w:t xml:space="preserve"> </w:t>
      </w:r>
      <w:r>
        <w:rPr>
          <w:rtl w:val="0"/>
        </w:rPr>
        <w:t>and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Nanny: ___________________________________________________________________________________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Address: _________________________________________________________________________________</w:t>
      </w:r>
    </w:p>
    <w:p>
      <w:pPr>
        <w:pStyle w:val="Body A"/>
      </w:pPr>
      <w:r>
        <w:rPr>
          <w:rtl w:val="0"/>
          <w:lang w:val="en-US"/>
        </w:rPr>
        <w:t xml:space="preserve">Collectively referred to as the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</w:rPr>
        <w:t>Parties.</w:t>
      </w:r>
      <w:r>
        <w:rPr>
          <w:rtl w:val="0"/>
        </w:rPr>
        <w:t>”</w:t>
      </w:r>
    </w:p>
    <w:p>
      <w:pPr>
        <w:pStyle w:val="Body A"/>
      </w:pPr>
    </w:p>
    <w:p>
      <w:pPr>
        <w:pStyle w:val="Heading 2"/>
        <w:rPr>
          <w:lang w:val="en-US"/>
        </w:rPr>
      </w:pPr>
      <w:r>
        <w:rPr>
          <w:rtl w:val="0"/>
          <w:lang w:val="en-US"/>
        </w:rPr>
        <w:t>1. Purpose</w:t>
      </w:r>
    </w:p>
    <w:p>
      <w:pPr>
        <w:pStyle w:val="Body A"/>
      </w:pPr>
      <w:r>
        <w:rPr>
          <w:rtl w:val="0"/>
          <w:lang w:val="en-US"/>
        </w:rPr>
        <w:t>The Families agree to jointly employ the Nanny to provide childcare services for their children in a shared arrangement (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  <w:lang w:val="en-US"/>
        </w:rPr>
        <w:t>Nanny Share</w:t>
      </w:r>
      <w:r>
        <w:rPr>
          <w:rtl w:val="0"/>
        </w:rPr>
        <w:t>”</w:t>
      </w:r>
      <w:r>
        <w:rPr>
          <w:rtl w:val="0"/>
        </w:rPr>
        <w:t>).</w:t>
      </w:r>
    </w:p>
    <w:p>
      <w:pPr>
        <w:pStyle w:val="Body A"/>
      </w:pPr>
    </w:p>
    <w:p>
      <w:pPr>
        <w:pStyle w:val="Heading 2"/>
        <w:rPr>
          <w:lang w:val="en-US"/>
        </w:rPr>
      </w:pPr>
      <w:r>
        <w:rPr>
          <w:rtl w:val="0"/>
          <w:lang w:val="en-US"/>
        </w:rPr>
        <w:t>2. Employment Status</w:t>
      </w:r>
    </w:p>
    <w:p>
      <w:pPr>
        <w:pStyle w:val="Body A"/>
        <w:numPr>
          <w:ilvl w:val="0"/>
          <w:numId w:val="2"/>
        </w:numPr>
      </w:pPr>
      <w:r>
        <w:rPr>
          <w:rtl w:val="0"/>
          <w:lang w:val="en-US"/>
        </w:rPr>
        <w:t>Each Family will employ the Nanny separately and share costs accordingly.</w:t>
      </w:r>
    </w:p>
    <w:p>
      <w:pPr>
        <w:pStyle w:val="Body A"/>
        <w:rPr>
          <w:lang w:val="en-US"/>
        </w:rPr>
      </w:pPr>
      <w:r>
        <w:rPr>
          <w:rFonts w:ascii="Arial Unicode MS" w:hAnsi="Arial Unicode MS" w:hint="default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Family A will serve as the primary employer and handle payroll, taxes, and insurance.</w:t>
      </w:r>
    </w:p>
    <w:p>
      <w:pPr>
        <w:pStyle w:val="Body A"/>
      </w:pPr>
      <w:r>
        <w:rPr>
          <w:rtl w:val="0"/>
          <w:lang w:val="en-US"/>
        </w:rPr>
        <w:t>(Check or specify arrangement.)</w:t>
      </w:r>
    </w:p>
    <w:p>
      <w:pPr>
        <w:pStyle w:val="Heading 2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page"/>
      </w:r>
    </w:p>
    <w:p>
      <w:pPr>
        <w:pStyle w:val="Heading 2"/>
        <w:spacing w:before="400"/>
        <w:rPr>
          <w:lang w:val="en-US"/>
        </w:rPr>
      </w:pPr>
      <w:r>
        <w:rPr>
          <w:rtl w:val="0"/>
          <w:lang w:val="en-US"/>
        </w:rPr>
        <w:t>3. Work Schedule</w:t>
      </w:r>
    </w:p>
    <w:p>
      <w:pPr>
        <w:pStyle w:val="Body A"/>
      </w:pPr>
      <w:r>
        <w:rPr>
          <w:rtl w:val="0"/>
          <w:lang w:val="en-US"/>
        </w:rPr>
        <w:t>Days of Work: _________________________________________________________________________</w:t>
      </w:r>
    </w:p>
    <w:p>
      <w:pPr>
        <w:pStyle w:val="Body A"/>
      </w:pPr>
      <w:r>
        <w:rPr>
          <w:rtl w:val="0"/>
          <w:lang w:val="en-US"/>
        </w:rPr>
        <w:t>Hours: _________________________________________________________________________________</w:t>
      </w:r>
    </w:p>
    <w:p>
      <w:pPr>
        <w:pStyle w:val="Body A"/>
      </w:pPr>
      <w:r>
        <w:rPr>
          <w:rtl w:val="0"/>
          <w:lang w:val="en-US"/>
        </w:rPr>
        <w:t>Primary Location:</w:t>
      </w:r>
    </w:p>
    <w:p>
      <w:pPr>
        <w:pStyle w:val="Body A"/>
      </w:pPr>
      <w:r>
        <w:rPr>
          <w:rFonts w:ascii="Arial Unicode MS" w:hAnsi="Arial Unicode MS" w:hint="default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Family A</w:t>
      </w:r>
      <w:r>
        <w:rPr>
          <w:rFonts w:ascii="Arial Unicode MS" w:hAnsi="Arial Unicode MS" w:hint="default"/>
          <w:rtl w:val="1"/>
        </w:rPr>
        <w:t>’</w:t>
      </w:r>
      <w:r>
        <w:rPr>
          <w:rtl w:val="0"/>
          <w:lang w:val="en-US"/>
        </w:rPr>
        <w:t>s home</w:t>
      </w:r>
    </w:p>
    <w:p>
      <w:pPr>
        <w:pStyle w:val="Body A"/>
      </w:pPr>
      <w:r>
        <w:rPr>
          <w:rFonts w:ascii="Arial Unicode MS" w:hAnsi="Arial Unicode MS" w:hint="default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Family B</w:t>
      </w:r>
      <w:r>
        <w:rPr>
          <w:rFonts w:ascii="Arial Unicode MS" w:hAnsi="Arial Unicode MS" w:hint="default"/>
          <w:rtl w:val="1"/>
        </w:rPr>
        <w:t>’</w:t>
      </w:r>
      <w:r>
        <w:rPr>
          <w:rtl w:val="0"/>
          <w:lang w:val="en-US"/>
        </w:rPr>
        <w:t>s home</w:t>
      </w:r>
    </w:p>
    <w:p>
      <w:pPr>
        <w:pStyle w:val="Body A"/>
      </w:pPr>
      <w:r>
        <w:rPr>
          <w:rFonts w:ascii="Arial Unicode MS" w:hAnsi="Arial Unicode MS" w:hint="default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Alternating homes (specify schedule): _____________________________________________</w:t>
      </w:r>
    </w:p>
    <w:p>
      <w:pPr>
        <w:pStyle w:val="Heading 2"/>
        <w:spacing w:before="400"/>
      </w:pPr>
      <w:r>
        <w:rPr>
          <w:rtl w:val="0"/>
          <w:lang w:val="fr-FR"/>
        </w:rPr>
        <w:t>4. Compensation</w:t>
      </w:r>
    </w:p>
    <w:p>
      <w:pPr>
        <w:pStyle w:val="Body A"/>
      </w:pPr>
      <w:r>
        <w:rPr>
          <w:rtl w:val="0"/>
          <w:lang w:val="en-US"/>
        </w:rPr>
        <w:t>Hourly Rate: $________________ per hour (gross pay).</w:t>
      </w:r>
    </w:p>
    <w:p>
      <w:pPr>
        <w:pStyle w:val="Body A"/>
      </w:pPr>
      <w:r>
        <w:rPr>
          <w:rtl w:val="0"/>
          <w:lang w:val="en-US"/>
        </w:rPr>
        <w:t>Cost Sharing: Each Family agrees to pay ____________% of the total hourly rate.</w:t>
      </w:r>
    </w:p>
    <w:p>
      <w:pPr>
        <w:pStyle w:val="Body A"/>
      </w:pPr>
      <w:r>
        <w:rPr>
          <w:rtl w:val="0"/>
          <w:lang w:val="en-US"/>
        </w:rPr>
        <w:t>Overtime: Nanny shall be paid at 1.5 times the hourly rate for hours worked beyond 40 in a workweek.</w:t>
      </w:r>
    </w:p>
    <w:p>
      <w:pPr>
        <w:pStyle w:val="Body A"/>
      </w:pPr>
      <w:r>
        <w:rPr>
          <w:rtl w:val="0"/>
          <w:lang w:val="en-US"/>
        </w:rPr>
        <w:t>Payment Schedule: Weekly / Biweekly / Other: ____________________________________</w:t>
      </w:r>
    </w:p>
    <w:p>
      <w:pPr>
        <w:pStyle w:val="Heading 2"/>
        <w:spacing w:before="400"/>
        <w:rPr>
          <w:lang w:val="en-US"/>
        </w:rPr>
      </w:pPr>
      <w:r>
        <w:rPr>
          <w:rtl w:val="0"/>
          <w:lang w:val="en-US"/>
        </w:rPr>
        <w:t>5. Benefits and Time Off</w:t>
      </w:r>
    </w:p>
    <w:p>
      <w:pPr>
        <w:pStyle w:val="Body A"/>
      </w:pPr>
      <w:r>
        <w:rPr>
          <w:rtl w:val="0"/>
          <w:lang w:val="en-US"/>
        </w:rPr>
        <w:t>Paid Holidays: ___________________________________________________________________________</w:t>
      </w:r>
    </w:p>
    <w:p>
      <w:pPr>
        <w:pStyle w:val="Body A"/>
      </w:pPr>
      <w:r>
        <w:rPr>
          <w:rtl w:val="0"/>
          <w:lang w:val="en-US"/>
        </w:rPr>
        <w:t>Paid Vacation: ____________ weeks per year (to be scheduled in advance).</w:t>
      </w:r>
    </w:p>
    <w:p>
      <w:pPr>
        <w:pStyle w:val="Body A"/>
      </w:pPr>
      <w:r>
        <w:rPr>
          <w:rtl w:val="0"/>
          <w:lang w:val="en-US"/>
        </w:rPr>
        <w:t>Sick Leave: ____________ days per year.</w:t>
      </w:r>
    </w:p>
    <w:p>
      <w:pPr>
        <w:pStyle w:val="Body A"/>
      </w:pPr>
      <w:r>
        <w:rPr>
          <w:rtl w:val="0"/>
          <w:lang w:val="en-US"/>
        </w:rPr>
        <w:t>Unpaid Leave: Must be approved by the Families in advance.</w:t>
      </w:r>
    </w:p>
    <w:p>
      <w:pPr>
        <w:pStyle w:val="Heading 2"/>
        <w:spacing w:before="400"/>
        <w:rPr>
          <w:lang w:val="en-US"/>
        </w:rPr>
      </w:pPr>
      <w:r>
        <w:rPr>
          <w:rtl w:val="0"/>
          <w:lang w:val="en-US"/>
        </w:rPr>
        <w:t>6. Duties and Responsibilities</w:t>
      </w:r>
    </w:p>
    <w:p>
      <w:pPr>
        <w:pStyle w:val="Body A"/>
      </w:pPr>
      <w:r>
        <w:rPr>
          <w:rtl w:val="0"/>
          <w:lang w:val="en-US"/>
        </w:rPr>
        <w:t>The Nanny shall perform childcare and related tasks, including but not limited to:</w:t>
      </w:r>
    </w:p>
    <w:p>
      <w:pPr>
        <w:pStyle w:val="Body A"/>
        <w:spacing w:line="240" w:lineRule="auto"/>
      </w:pPr>
      <w:r>
        <w:rPr>
          <w:rtl w:val="0"/>
          <w:lang w:val="en-US"/>
        </w:rPr>
        <w:t>- Supervising, feeding, and engaging with the children.</w:t>
      </w:r>
    </w:p>
    <w:p>
      <w:pPr>
        <w:pStyle w:val="Body A"/>
        <w:spacing w:line="240" w:lineRule="auto"/>
      </w:pPr>
      <w:r>
        <w:rPr>
          <w:rtl w:val="0"/>
          <w:lang w:val="en-US"/>
        </w:rPr>
        <w:t>- Planning age-appropriate activities.</w:t>
      </w:r>
    </w:p>
    <w:p>
      <w:pPr>
        <w:pStyle w:val="Body A"/>
        <w:spacing w:line="240" w:lineRule="auto"/>
      </w:pPr>
      <w:r>
        <w:rPr>
          <w:rtl w:val="0"/>
          <w:lang w:val="en-US"/>
        </w:rPr>
        <w:t>- Light household duties related to childcare (e.g., children</w:t>
      </w:r>
      <w:r>
        <w:rPr>
          <w:rFonts w:ascii="Arial Unicode MS" w:hAnsi="Arial Unicode MS" w:hint="default"/>
          <w:rtl w:val="1"/>
        </w:rPr>
        <w:t>’</w:t>
      </w:r>
      <w:r>
        <w:rPr>
          <w:rtl w:val="0"/>
          <w:lang w:val="en-US"/>
        </w:rPr>
        <w:t>s laundry, tidying play areas, meal prep for children).</w:t>
      </w:r>
    </w:p>
    <w:p>
      <w:pPr>
        <w:pStyle w:val="Body A"/>
        <w:spacing w:line="240" w:lineRule="auto"/>
      </w:pPr>
      <w:r>
        <w:rPr>
          <w:rtl w:val="0"/>
          <w:lang w:val="en-US"/>
        </w:rPr>
        <w:t>- Transporting children as agreed (if applicable).</w:t>
      </w:r>
    </w:p>
    <w:p>
      <w:pPr>
        <w:pStyle w:val="Body A"/>
        <w:spacing w:line="240" w:lineRule="auto"/>
      </w:pPr>
      <w:r>
        <w:rPr>
          <w:rtl w:val="0"/>
          <w:lang w:val="en-US"/>
        </w:rPr>
        <w:t>- Communicating daily with the Families regarding routines, issues, and milestones.</w:t>
      </w:r>
    </w:p>
    <w:p>
      <w:pPr>
        <w:pStyle w:val="Heading 2"/>
        <w:spacing w:before="400"/>
        <w:rPr>
          <w:lang w:val="en-US"/>
        </w:rPr>
      </w:pPr>
      <w:r>
        <w:rPr>
          <w:rtl w:val="0"/>
          <w:lang w:val="en-US"/>
        </w:rPr>
        <w:t>7. Safety and Conduct</w:t>
      </w:r>
    </w:p>
    <w:p>
      <w:pPr>
        <w:pStyle w:val="Body A"/>
      </w:pPr>
      <w:r>
        <w:rPr>
          <w:rtl w:val="0"/>
          <w:lang w:val="en-US"/>
        </w:rPr>
        <w:t>The Nanny agrees to:</w:t>
      </w:r>
    </w:p>
    <w:p>
      <w:pPr>
        <w:pStyle w:val="Body A"/>
      </w:pPr>
      <w:r>
        <w:rPr>
          <w:rtl w:val="0"/>
          <w:lang w:val="en-US"/>
        </w:rPr>
        <w:t>- Maintain current CPR and First Aid certification.</w:t>
      </w:r>
    </w:p>
    <w:p>
      <w:pPr>
        <w:pStyle w:val="Body A"/>
      </w:pPr>
      <w:r>
        <w:rPr>
          <w:rtl w:val="0"/>
          <w:lang w:val="en-US"/>
        </w:rPr>
        <w:t>- Refrain from smoking or using alcohol/drugs while on duty.</w:t>
      </w:r>
    </w:p>
    <w:p>
      <w:pPr>
        <w:pStyle w:val="Body A"/>
      </w:pPr>
      <w:r>
        <w:rPr>
          <w:rtl w:val="0"/>
          <w:lang w:val="en-US"/>
        </w:rPr>
        <w:t>- Follow all household safety and child-rearing guidelines as outlined by the Families.</w:t>
      </w:r>
    </w:p>
    <w:p>
      <w:pPr>
        <w:pStyle w:val="Heading 2"/>
        <w:spacing w:before="400"/>
      </w:pPr>
      <w:r>
        <w:rPr>
          <w:rtl w:val="0"/>
          <w:lang w:val="fr-FR"/>
        </w:rPr>
        <w:t>8. Illness Policy</w:t>
      </w:r>
    </w:p>
    <w:p>
      <w:pPr>
        <w:pStyle w:val="Body A"/>
      </w:pPr>
      <w:r>
        <w:rPr>
          <w:rtl w:val="0"/>
          <w:lang w:val="en-US"/>
        </w:rPr>
        <w:t>If the Nanny or any child is ill, the Nanny and Families shall communicate promptly. Each Family may set additional guidelines for contagious illness or quarantine procedures.</w:t>
      </w:r>
    </w:p>
    <w:p>
      <w:pPr>
        <w:pStyle w:val="Heading 2"/>
        <w:spacing w:before="400"/>
        <w:rPr>
          <w:lang w:val="en-US"/>
        </w:rPr>
      </w:pPr>
      <w:r>
        <w:rPr>
          <w:rtl w:val="0"/>
          <w:lang w:val="en-US"/>
        </w:rPr>
        <w:t>9. Confidentiality</w:t>
      </w:r>
    </w:p>
    <w:p>
      <w:pPr>
        <w:pStyle w:val="Body A"/>
      </w:pPr>
      <w:r>
        <w:rPr>
          <w:rtl w:val="0"/>
          <w:lang w:val="en-US"/>
        </w:rPr>
        <w:t>The Nanny agrees to keep all family and personal information confidential and not disclose or discuss private matters learned during employment.</w:t>
      </w:r>
    </w:p>
    <w:p>
      <w:pPr>
        <w:pStyle w:val="Heading 2"/>
        <w:spacing w:before="400"/>
        <w:rPr>
          <w:lang w:val="en-US"/>
        </w:rPr>
      </w:pPr>
      <w:r>
        <w:rPr>
          <w:rtl w:val="0"/>
          <w:lang w:val="en-US"/>
        </w:rPr>
        <w:t>10. Communication and Disputes</w:t>
      </w:r>
    </w:p>
    <w:p>
      <w:pPr>
        <w:pStyle w:val="Body A"/>
      </w:pPr>
      <w:r>
        <w:rPr>
          <w:rtl w:val="0"/>
          <w:lang w:val="en-US"/>
        </w:rPr>
        <w:t>The Families agree to communicate regularly to coordinate schedules, payments, and expectations. Any disputes will first be addressed through good-faith discussion before considering termination.</w:t>
      </w:r>
    </w:p>
    <w:p>
      <w:pPr>
        <w:pStyle w:val="Heading 2"/>
        <w:spacing w:before="400"/>
        <w:rPr>
          <w:lang w:val="it-IT"/>
        </w:rPr>
      </w:pPr>
      <w:r>
        <w:rPr>
          <w:rtl w:val="0"/>
          <w:lang w:val="it-IT"/>
        </w:rPr>
        <w:t>11. Termination</w:t>
      </w:r>
    </w:p>
    <w:p>
      <w:pPr>
        <w:pStyle w:val="Body A"/>
      </w:pPr>
      <w:r>
        <w:rPr>
          <w:rtl w:val="0"/>
          <w:lang w:val="en-US"/>
        </w:rPr>
        <w:t>Either Family or the Nanny may terminate this Agreement with ___ weeks</w:t>
      </w:r>
      <w:r>
        <w:rPr>
          <w:rFonts w:ascii="Arial Unicode MS" w:hAnsi="Arial Unicode MS" w:hint="default"/>
          <w:rtl w:val="1"/>
        </w:rPr>
        <w:t xml:space="preserve">’ </w:t>
      </w:r>
      <w:r>
        <w:rPr>
          <w:rtl w:val="0"/>
          <w:lang w:val="en-US"/>
        </w:rPr>
        <w:t>written notice. Immediate termination may occur in cases of misconduct, neglect, or breach of agreement.</w:t>
      </w:r>
    </w:p>
    <w:p>
      <w:pPr>
        <w:pStyle w:val="Heading 2"/>
        <w:spacing w:before="400"/>
        <w:rPr>
          <w:lang w:val="it-IT"/>
        </w:rPr>
      </w:pPr>
      <w:r>
        <w:rPr>
          <w:rtl w:val="0"/>
          <w:lang w:val="it-IT"/>
        </w:rPr>
        <w:t>12. Trial Period</w:t>
      </w:r>
    </w:p>
    <w:p>
      <w:pPr>
        <w:pStyle w:val="Body A"/>
      </w:pPr>
      <w:r>
        <w:rPr>
          <w:rtl w:val="0"/>
          <w:lang w:val="en-US"/>
        </w:rPr>
        <w:t>A trial period of ____ weeks shall apply from the start date, during which either party may end the arrangement with ___ days</w:t>
      </w:r>
      <w:r>
        <w:rPr>
          <w:rFonts w:ascii="Arial Unicode MS" w:hAnsi="Arial Unicode MS" w:hint="default"/>
          <w:rtl w:val="1"/>
        </w:rPr>
        <w:t xml:space="preserve">’ </w:t>
      </w:r>
      <w:r>
        <w:rPr>
          <w:rtl w:val="0"/>
        </w:rPr>
        <w:t>notice.</w:t>
      </w:r>
    </w:p>
    <w:p>
      <w:pPr>
        <w:pStyle w:val="Heading 2"/>
        <w:spacing w:before="400"/>
        <w:rPr>
          <w:lang w:val="en-US"/>
        </w:rPr>
      </w:pPr>
      <w:r>
        <w:rPr>
          <w:rtl w:val="0"/>
          <w:lang w:val="en-US"/>
        </w:rPr>
        <w:t>13. Start Date and Duration</w:t>
      </w:r>
    </w:p>
    <w:p>
      <w:pPr>
        <w:pStyle w:val="Body A"/>
      </w:pPr>
      <w:r>
        <w:rPr>
          <w:rtl w:val="0"/>
          <w:lang w:val="en-US"/>
        </w:rPr>
        <w:t>This Agreement begins on ___________________ and shall continue until terminated by any party under Section 11.</w:t>
      </w:r>
    </w:p>
    <w:p>
      <w:pPr>
        <w:pStyle w:val="Heading 2"/>
        <w:rPr>
          <w:lang w:val="en-US"/>
        </w:rPr>
      </w:pPr>
      <w:r>
        <w:rPr>
          <w:rtl w:val="0"/>
          <w:lang w:val="en-US"/>
        </w:rPr>
        <w:t>14. Entire Agreement</w:t>
      </w:r>
    </w:p>
    <w:p>
      <w:pPr>
        <w:pStyle w:val="Body A"/>
      </w:pPr>
      <w:r>
        <w:rPr>
          <w:rtl w:val="0"/>
          <w:lang w:val="en-US"/>
        </w:rPr>
        <w:t>This document represents the entire understanding between the Families and the Nanny and supersedes all prior oral or written agreements. Amendments must be in writing and signed by all parties.</w:t>
      </w:r>
    </w:p>
    <w:p>
      <w:pPr>
        <w:pStyle w:val="Heading 2"/>
        <w:spacing w:before="600"/>
        <w:rPr>
          <w:lang w:val="en-US"/>
        </w:rPr>
      </w:pPr>
      <w:r>
        <w:rPr>
          <w:rtl w:val="0"/>
          <w:lang w:val="en-US"/>
        </w:rPr>
        <w:t>Signatures</w:t>
      </w:r>
    </w:p>
    <w:p>
      <w:pPr>
        <w:pStyle w:val="Body A"/>
      </w:pPr>
      <w:r>
        <w:rPr>
          <w:rtl w:val="0"/>
          <w:lang w:val="en-US"/>
        </w:rPr>
        <w:t>Family A Representative: _______________________________________    Date: ____________</w:t>
      </w:r>
    </w:p>
    <w:p>
      <w:pPr>
        <w:pStyle w:val="Body A"/>
      </w:pPr>
      <w:r>
        <w:rPr>
          <w:rtl w:val="0"/>
          <w:lang w:val="en-US"/>
        </w:rPr>
        <w:t>Family B Representative: _______________________________________   Date: ____________</w:t>
      </w:r>
    </w:p>
    <w:p>
      <w:pPr>
        <w:pStyle w:val="Body A"/>
      </w:pPr>
      <w:r>
        <w:rPr>
          <w:rtl w:val="0"/>
          <w:lang w:val="en-US"/>
        </w:rPr>
        <w:t>Nanny: ___________________________________________________________    Date: ____________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☐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☐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☐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☐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☐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☐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☐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☐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☐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365F91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4F81BD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